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"/>
        <w:ind w:left="5596" w:right="0" w:firstLine="0"/>
        <w:jc w:val="left"/>
        <w:rPr>
          <w:rFonts w:ascii="Lucida Sans Unicode" w:hAnsi="Lucida Sans Unicode" w:cs="Lucida Sans Unicode" w:eastAsia="Lucida Sans Unicode"/>
          <w:sz w:val="24"/>
          <w:szCs w:val="24"/>
        </w:rPr>
      </w:pPr>
      <w:r>
        <w:rPr>
          <w:rFonts w:ascii="Lucida Sans Unicode" w:hAnsi="Lucida Sans Unicode"/>
          <w:color w:val="231F20"/>
          <w:sz w:val="24"/>
        </w:rPr>
        <w:t>OSOBNÍ</w:t>
      </w:r>
      <w:r>
        <w:rPr>
          <w:rFonts w:ascii="Lucida Sans Unicode" w:hAnsi="Lucida Sans Unicode"/>
          <w:color w:val="231F20"/>
          <w:spacing w:val="-50"/>
          <w:sz w:val="24"/>
        </w:rPr>
        <w:t> </w:t>
      </w:r>
      <w:r>
        <w:rPr>
          <w:rFonts w:ascii="Lucida Sans Unicode" w:hAnsi="Lucida Sans Unicode"/>
          <w:color w:val="231F20"/>
          <w:sz w:val="24"/>
        </w:rPr>
        <w:t>OCHRANNÉ</w:t>
      </w:r>
      <w:r>
        <w:rPr>
          <w:rFonts w:ascii="Lucida Sans Unicode" w:hAnsi="Lucida Sans Unicode"/>
          <w:color w:val="231F20"/>
          <w:spacing w:val="-50"/>
          <w:sz w:val="24"/>
        </w:rPr>
        <w:t> </w:t>
      </w:r>
      <w:r>
        <w:rPr>
          <w:rFonts w:ascii="Lucida Sans Unicode" w:hAnsi="Lucida Sans Unicode"/>
          <w:color w:val="231F20"/>
          <w:spacing w:val="-5"/>
          <w:sz w:val="24"/>
        </w:rPr>
        <w:t>PRA</w:t>
      </w:r>
      <w:r>
        <w:rPr>
          <w:rFonts w:ascii="Lucida Sans Unicode" w:hAnsi="Lucida Sans Unicode"/>
          <w:color w:val="231F20"/>
          <w:spacing w:val="-4"/>
          <w:sz w:val="24"/>
        </w:rPr>
        <w:t>CO</w:t>
      </w:r>
      <w:r>
        <w:rPr>
          <w:rFonts w:ascii="Lucida Sans Unicode" w:hAnsi="Lucida Sans Unicode"/>
          <w:color w:val="231F20"/>
          <w:spacing w:val="-5"/>
          <w:sz w:val="24"/>
        </w:rPr>
        <w:t>VNÍ</w:t>
      </w:r>
      <w:r>
        <w:rPr>
          <w:rFonts w:ascii="Lucida Sans Unicode" w:hAnsi="Lucida Sans Unicode"/>
          <w:color w:val="231F20"/>
          <w:spacing w:val="-50"/>
          <w:sz w:val="24"/>
        </w:rPr>
        <w:t> </w:t>
      </w:r>
      <w:r>
        <w:rPr>
          <w:rFonts w:ascii="Lucida Sans Unicode" w:hAnsi="Lucida Sans Unicode"/>
          <w:color w:val="231F20"/>
          <w:spacing w:val="-2"/>
          <w:sz w:val="24"/>
        </w:rPr>
        <w:t>PROSTŘEDKY</w:t>
      </w:r>
      <w:r>
        <w:rPr>
          <w:rFonts w:ascii="Lucida Sans Unicode" w:hAnsi="Lucida Sans Unicode"/>
          <w:sz w:val="24"/>
        </w:rPr>
      </w:r>
    </w:p>
    <w:p>
      <w:pPr>
        <w:spacing w:line="240" w:lineRule="auto" w:before="0"/>
        <w:rPr>
          <w:rFonts w:ascii="Lucida Sans Unicode" w:hAnsi="Lucida Sans Unicode" w:cs="Lucida Sans Unicode" w:eastAsia="Lucida Sans Unicode"/>
          <w:sz w:val="24"/>
          <w:szCs w:val="24"/>
        </w:rPr>
      </w:pPr>
    </w:p>
    <w:p>
      <w:pPr>
        <w:spacing w:line="240" w:lineRule="auto" w:before="1"/>
        <w:rPr>
          <w:rFonts w:ascii="Lucida Sans Unicode" w:hAnsi="Lucida Sans Unicode" w:cs="Lucida Sans Unicode" w:eastAsia="Lucida Sans Unicode"/>
          <w:sz w:val="28"/>
          <w:szCs w:val="28"/>
        </w:rPr>
      </w:pPr>
    </w:p>
    <w:p>
      <w:pPr>
        <w:spacing w:line="560" w:lineRule="exact" w:before="0"/>
        <w:ind w:left="117" w:right="4063" w:firstLine="0"/>
        <w:jc w:val="left"/>
        <w:rPr>
          <w:rFonts w:ascii="Bookman Old Style" w:hAnsi="Bookman Old Style" w:cs="Bookman Old Style" w:eastAsia="Bookman Old Style"/>
          <w:sz w:val="52"/>
          <w:szCs w:val="52"/>
        </w:rPr>
      </w:pPr>
      <w:r>
        <w:rPr/>
        <w:pict>
          <v:group style="position:absolute;margin-left:416.433014pt;margin-top:2.119689pt;width:165.85pt;height:299pt;mso-position-horizontal-relative:page;mso-position-vertical-relative:paragraph;z-index:1096" coordorigin="8329,42" coordsize="3317,5980">
            <v:shape style="position:absolute;left:8329;top:114;width:3317;height:5893" type="#_x0000_t75" stroked="false">
              <v:imagedata r:id="rId5" o:title=""/>
            </v:shape>
            <v:group style="position:absolute;left:8334;top:47;width:3307;height:5970" coordorigin="8334,47" coordsize="3307,5970">
              <v:shape style="position:absolute;left:8334;top:47;width:3307;height:5970" coordorigin="8334,47" coordsize="3307,5970" path="m8334,47l8334,47,8334,6017,8499,6017,8664,6017,8830,6017,8995,6017,9160,6017,9326,6017,9491,6017,9656,6017,9822,6017,9987,6017,10152,6017,10318,6017,10483,6017,10648,6017,10814,6017,10979,6017,11144,6017,11310,6017,11475,6017,11640,6017,11640,5719,11640,5420,11640,5122,11640,4823,11640,4525,11640,4226,11640,3928,11640,3629,11640,3331,11640,3032,11640,2734,11640,2435,11640,2137,11640,1838,11640,47,11475,47,8499,47,8334,47xe" filled="false" stroked="true" strokeweight=".5pt" strokecolor="#231f2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/>
          <w:b/>
          <w:color w:val="231F20"/>
          <w:sz w:val="52"/>
        </w:rPr>
        <w:t>Oděvy</w:t>
      </w:r>
      <w:r>
        <w:rPr>
          <w:rFonts w:ascii="Bookman Old Style" w:hAnsi="Bookman Old Style"/>
          <w:b/>
          <w:color w:val="231F20"/>
          <w:spacing w:val="-95"/>
          <w:sz w:val="52"/>
        </w:rPr>
        <w:t> </w:t>
      </w:r>
      <w:r>
        <w:rPr>
          <w:rFonts w:ascii="Bookman Old Style" w:hAnsi="Bookman Old Style"/>
          <w:b/>
          <w:color w:val="231F20"/>
          <w:sz w:val="52"/>
        </w:rPr>
        <w:t>nejen</w:t>
      </w:r>
      <w:r>
        <w:rPr>
          <w:rFonts w:ascii="Bookman Old Style" w:hAnsi="Bookman Old Style"/>
          <w:b/>
          <w:color w:val="231F20"/>
          <w:spacing w:val="-95"/>
          <w:sz w:val="52"/>
        </w:rPr>
        <w:t> </w:t>
      </w:r>
      <w:r>
        <w:rPr>
          <w:rFonts w:ascii="Bookman Old Style" w:hAnsi="Bookman Old Style"/>
          <w:b/>
          <w:color w:val="231F20"/>
          <w:sz w:val="52"/>
        </w:rPr>
        <w:t>do</w:t>
      </w:r>
      <w:r>
        <w:rPr>
          <w:rFonts w:ascii="Bookman Old Style" w:hAnsi="Bookman Old Style"/>
          <w:b/>
          <w:color w:val="231F20"/>
          <w:spacing w:val="-95"/>
          <w:sz w:val="52"/>
        </w:rPr>
        <w:t> </w:t>
      </w:r>
      <w:r>
        <w:rPr>
          <w:rFonts w:ascii="Bookman Old Style" w:hAnsi="Bookman Old Style"/>
          <w:b/>
          <w:color w:val="231F20"/>
          <w:sz w:val="52"/>
        </w:rPr>
        <w:t>mrazíren</w:t>
      </w:r>
      <w:r>
        <w:rPr>
          <w:rFonts w:ascii="Bookman Old Style" w:hAnsi="Bookman Old Style"/>
          <w:b/>
          <w:color w:val="231F20"/>
          <w:w w:val="97"/>
          <w:sz w:val="52"/>
        </w:rPr>
        <w:t> </w:t>
      </w:r>
      <w:r>
        <w:rPr>
          <w:rFonts w:ascii="Bookman Old Style" w:hAnsi="Bookman Old Style"/>
          <w:b/>
          <w:color w:val="231F20"/>
          <w:w w:val="95"/>
          <w:sz w:val="52"/>
        </w:rPr>
        <w:t>a</w:t>
      </w:r>
      <w:r>
        <w:rPr>
          <w:rFonts w:ascii="Bookman Old Style" w:hAnsi="Bookman Old Style"/>
          <w:b/>
          <w:color w:val="231F20"/>
          <w:spacing w:val="15"/>
          <w:w w:val="95"/>
          <w:sz w:val="52"/>
        </w:rPr>
        <w:t> </w:t>
      </w:r>
      <w:r>
        <w:rPr>
          <w:rFonts w:ascii="Bookman Old Style" w:hAnsi="Bookman Old Style"/>
          <w:b/>
          <w:color w:val="231F20"/>
          <w:w w:val="95"/>
          <w:sz w:val="52"/>
        </w:rPr>
        <w:t>chladíren</w:t>
      </w:r>
      <w:r>
        <w:rPr>
          <w:rFonts w:ascii="Bookman Old Style" w:hAnsi="Bookman Old Style"/>
          <w:sz w:val="52"/>
        </w:rPr>
      </w:r>
    </w:p>
    <w:p>
      <w:pPr>
        <w:spacing w:line="280" w:lineRule="exact" w:before="78"/>
        <w:ind w:left="117" w:right="3684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color w:val="231F20"/>
          <w:spacing w:val="-3"/>
          <w:w w:val="105"/>
          <w:sz w:val="24"/>
        </w:rPr>
        <w:t>Vít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e,</w:t>
      </w:r>
      <w:r>
        <w:rPr>
          <w:rFonts w:ascii="Calibri" w:hAnsi="Calibri"/>
          <w:i/>
          <w:color w:val="231F20"/>
          <w:spacing w:val="-12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v</w:t>
      </w:r>
      <w:r>
        <w:rPr>
          <w:rFonts w:ascii="Calibri" w:hAnsi="Calibri"/>
          <w:i/>
          <w:color w:val="231F20"/>
          <w:spacing w:val="-12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čem</w:t>
      </w:r>
      <w:r>
        <w:rPr>
          <w:rFonts w:ascii="Calibri" w:hAnsi="Calibri"/>
          <w:i/>
          <w:color w:val="231F20"/>
          <w:spacing w:val="-12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b</w:t>
      </w:r>
      <w:r>
        <w:rPr>
          <w:rFonts w:ascii="Calibri" w:hAnsi="Calibri"/>
          <w:i/>
          <w:color w:val="231F20"/>
          <w:spacing w:val="-3"/>
          <w:w w:val="105"/>
          <w:sz w:val="24"/>
        </w:rPr>
        <w:t>y</w:t>
      </w:r>
      <w:r>
        <w:rPr>
          <w:rFonts w:ascii="Calibri" w:hAnsi="Calibri"/>
          <w:i/>
          <w:color w:val="231F20"/>
          <w:spacing w:val="-12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4"/>
        </w:rPr>
        <w:t>sklado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ví</w:t>
      </w:r>
      <w:r>
        <w:rPr>
          <w:rFonts w:ascii="Calibri" w:hAnsi="Calibri"/>
          <w:i/>
          <w:color w:val="231F20"/>
          <w:spacing w:val="-12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operátoři</w:t>
      </w:r>
      <w:r>
        <w:rPr>
          <w:rFonts w:ascii="Calibri" w:hAnsi="Calibri"/>
          <w:i/>
          <w:color w:val="231F20"/>
          <w:spacing w:val="-12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v</w:t>
      </w:r>
      <w:r>
        <w:rPr>
          <w:rFonts w:ascii="Calibri" w:hAnsi="Calibri"/>
          <w:i/>
          <w:color w:val="231F20"/>
          <w:spacing w:val="-12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mrazírnách</w:t>
      </w:r>
      <w:r>
        <w:rPr>
          <w:rFonts w:ascii="Calibri" w:hAnsi="Calibri"/>
          <w:i/>
          <w:color w:val="231F20"/>
          <w:spacing w:val="-12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a</w:t>
      </w:r>
      <w:r>
        <w:rPr>
          <w:rFonts w:ascii="Calibri" w:hAnsi="Calibri"/>
          <w:i/>
          <w:color w:val="231F20"/>
          <w:spacing w:val="-12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chladírnách</w:t>
      </w:r>
      <w:r>
        <w:rPr>
          <w:rFonts w:ascii="Calibri" w:hAnsi="Calibri"/>
          <w:i/>
          <w:color w:val="231F20"/>
          <w:spacing w:val="-12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4"/>
        </w:rPr>
        <w:t>ne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jradě-</w:t>
      </w:r>
      <w:r>
        <w:rPr>
          <w:rFonts w:ascii="Calibri" w:hAnsi="Calibri"/>
          <w:i/>
          <w:color w:val="231F20"/>
          <w:spacing w:val="21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ji</w:t>
      </w:r>
      <w:r>
        <w:rPr>
          <w:rFonts w:ascii="Calibri" w:hAnsi="Calibri"/>
          <w:i/>
          <w:color w:val="231F20"/>
          <w:spacing w:val="26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chodili?</w:t>
      </w:r>
      <w:r>
        <w:rPr>
          <w:rFonts w:ascii="Calibri" w:hAnsi="Calibri"/>
          <w:i/>
          <w:color w:val="231F20"/>
          <w:spacing w:val="27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V</w:t>
      </w:r>
      <w:r>
        <w:rPr>
          <w:rFonts w:ascii="Calibri" w:hAnsi="Calibri"/>
          <w:i/>
          <w:color w:val="231F20"/>
          <w:spacing w:val="27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4"/>
        </w:rPr>
        <w:t>oděvech,</w:t>
      </w:r>
      <w:r>
        <w:rPr>
          <w:rFonts w:ascii="Calibri" w:hAnsi="Calibri"/>
          <w:i/>
          <w:color w:val="231F20"/>
          <w:spacing w:val="27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3"/>
          <w:w w:val="105"/>
          <w:sz w:val="24"/>
        </w:rPr>
        <w:t>kt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eré</w:t>
      </w:r>
      <w:r>
        <w:rPr>
          <w:rFonts w:ascii="Calibri" w:hAnsi="Calibri"/>
          <w:i/>
          <w:color w:val="231F20"/>
          <w:spacing w:val="27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je</w:t>
      </w:r>
      <w:r>
        <w:rPr>
          <w:rFonts w:ascii="Calibri" w:hAnsi="Calibri"/>
          <w:i/>
          <w:color w:val="231F20"/>
          <w:spacing w:val="27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udrží</w:t>
      </w:r>
      <w:r>
        <w:rPr>
          <w:rFonts w:ascii="Calibri" w:hAnsi="Calibri"/>
          <w:i/>
          <w:color w:val="231F20"/>
          <w:spacing w:val="27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v</w:t>
      </w:r>
      <w:r>
        <w:rPr>
          <w:rFonts w:ascii="Calibri" w:hAnsi="Calibri"/>
          <w:i/>
          <w:color w:val="231F20"/>
          <w:spacing w:val="27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optimální</w:t>
      </w:r>
      <w:r>
        <w:rPr>
          <w:rFonts w:ascii="Calibri" w:hAnsi="Calibri"/>
          <w:i/>
          <w:color w:val="231F20"/>
          <w:spacing w:val="27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t</w:t>
      </w:r>
      <w:r>
        <w:rPr>
          <w:rFonts w:ascii="Calibri" w:hAnsi="Calibri"/>
          <w:i/>
          <w:color w:val="231F20"/>
          <w:spacing w:val="-1"/>
          <w:w w:val="105"/>
          <w:sz w:val="24"/>
        </w:rPr>
        <w:t>eplo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tě,</w:t>
      </w:r>
      <w:r>
        <w:rPr>
          <w:rFonts w:ascii="Calibri" w:hAnsi="Calibri"/>
          <w:i/>
          <w:color w:val="231F20"/>
          <w:spacing w:val="26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3"/>
          <w:w w:val="105"/>
          <w:sz w:val="24"/>
        </w:rPr>
        <w:t>kt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eré</w:t>
      </w:r>
      <w:r>
        <w:rPr>
          <w:rFonts w:ascii="Calibri" w:hAnsi="Calibri"/>
          <w:i/>
          <w:color w:val="231F20"/>
          <w:spacing w:val="27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jsou</w:t>
      </w:r>
      <w:r>
        <w:rPr>
          <w:rFonts w:ascii="Calibri" w:hAnsi="Calibri"/>
          <w:i/>
          <w:color w:val="231F20"/>
          <w:spacing w:val="39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3"/>
          <w:w w:val="105"/>
          <w:sz w:val="24"/>
        </w:rPr>
        <w:t>flexibilní,</w:t>
      </w:r>
      <w:r>
        <w:rPr>
          <w:rFonts w:ascii="Calibri" w:hAnsi="Calibri"/>
          <w:i/>
          <w:color w:val="231F20"/>
          <w:spacing w:val="2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4"/>
        </w:rPr>
        <w:t>pohodlné,</w:t>
      </w:r>
      <w:r>
        <w:rPr>
          <w:rFonts w:ascii="Calibri" w:hAnsi="Calibri"/>
          <w:i/>
          <w:color w:val="231F20"/>
          <w:spacing w:val="2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4"/>
        </w:rPr>
        <w:t>odolné</w:t>
      </w:r>
      <w:r>
        <w:rPr>
          <w:rFonts w:ascii="Calibri" w:hAnsi="Calibri"/>
          <w:i/>
          <w:color w:val="231F20"/>
          <w:spacing w:val="2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proti</w:t>
      </w:r>
      <w:r>
        <w:rPr>
          <w:rFonts w:ascii="Calibri" w:hAnsi="Calibri"/>
          <w:i/>
          <w:color w:val="231F20"/>
          <w:spacing w:val="2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3"/>
          <w:w w:val="105"/>
          <w:sz w:val="24"/>
        </w:rPr>
        <w:t>v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odě,</w:t>
      </w:r>
      <w:r>
        <w:rPr>
          <w:rFonts w:ascii="Calibri" w:hAnsi="Calibri"/>
          <w:i/>
          <w:color w:val="231F20"/>
          <w:spacing w:val="2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4"/>
        </w:rPr>
        <w:t>prodyšné</w:t>
      </w:r>
      <w:r>
        <w:rPr>
          <w:rFonts w:ascii="Calibri" w:hAnsi="Calibri"/>
          <w:i/>
          <w:color w:val="231F20"/>
          <w:spacing w:val="2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a</w:t>
      </w:r>
      <w:r>
        <w:rPr>
          <w:rFonts w:ascii="Calibri" w:hAnsi="Calibri"/>
          <w:i/>
          <w:color w:val="231F20"/>
          <w:spacing w:val="2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3"/>
          <w:w w:val="105"/>
          <w:sz w:val="24"/>
        </w:rPr>
        <w:t>přitom</w:t>
      </w:r>
      <w:r>
        <w:rPr>
          <w:rFonts w:ascii="Calibri" w:hAnsi="Calibri"/>
          <w:i/>
          <w:color w:val="231F20"/>
          <w:spacing w:val="3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4"/>
        </w:rPr>
        <w:t>lehké</w:t>
      </w:r>
      <w:r>
        <w:rPr>
          <w:rFonts w:ascii="Calibri" w:hAnsi="Calibri"/>
          <w:i/>
          <w:color w:val="231F20"/>
          <w:spacing w:val="2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3"/>
          <w:w w:val="105"/>
          <w:sz w:val="24"/>
        </w:rPr>
        <w:t>jako</w:t>
      </w:r>
      <w:r>
        <w:rPr>
          <w:rFonts w:ascii="Calibri" w:hAnsi="Calibri"/>
          <w:i/>
          <w:color w:val="231F20"/>
          <w:spacing w:val="35"/>
          <w:w w:val="101"/>
          <w:sz w:val="24"/>
        </w:rPr>
        <w:t> </w:t>
      </w:r>
      <w:r>
        <w:rPr>
          <w:rFonts w:ascii="Calibri" w:hAnsi="Calibri"/>
          <w:i/>
          <w:color w:val="231F20"/>
          <w:spacing w:val="-3"/>
          <w:w w:val="105"/>
          <w:sz w:val="24"/>
        </w:rPr>
        <w:t>pír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k</w:t>
      </w:r>
      <w:r>
        <w:rPr>
          <w:rFonts w:ascii="Calibri" w:hAnsi="Calibri"/>
          <w:i/>
          <w:color w:val="231F20"/>
          <w:spacing w:val="-3"/>
          <w:w w:val="105"/>
          <w:sz w:val="24"/>
        </w:rPr>
        <w:t>o.</w:t>
      </w:r>
      <w:r>
        <w:rPr>
          <w:rFonts w:ascii="Calibri" w:hAnsi="Calibri"/>
          <w:i/>
          <w:color w:val="231F20"/>
          <w:spacing w:val="29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V</w:t>
      </w:r>
      <w:r>
        <w:rPr>
          <w:rFonts w:ascii="Calibri" w:hAnsi="Calibri"/>
          <w:i/>
          <w:color w:val="231F20"/>
          <w:spacing w:val="29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neposlední</w:t>
      </w:r>
      <w:r>
        <w:rPr>
          <w:rFonts w:ascii="Calibri" w:hAnsi="Calibri"/>
          <w:i/>
          <w:color w:val="231F20"/>
          <w:spacing w:val="30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řadě</w:t>
      </w:r>
      <w:r>
        <w:rPr>
          <w:rFonts w:ascii="Calibri" w:hAnsi="Calibri"/>
          <w:i/>
          <w:color w:val="231F20"/>
          <w:spacing w:val="29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jsou</w:t>
      </w:r>
      <w:r>
        <w:rPr>
          <w:rFonts w:ascii="Calibri" w:hAnsi="Calibri"/>
          <w:i/>
          <w:color w:val="231F20"/>
          <w:spacing w:val="29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v</w:t>
      </w:r>
      <w:r>
        <w:rPr>
          <w:rFonts w:ascii="Calibri" w:hAnsi="Calibri"/>
          <w:i/>
          <w:color w:val="231F20"/>
          <w:spacing w:val="-1"/>
          <w:w w:val="105"/>
          <w:sz w:val="24"/>
        </w:rPr>
        <w:t>elmi</w:t>
      </w:r>
      <w:r>
        <w:rPr>
          <w:rFonts w:ascii="Calibri" w:hAnsi="Calibri"/>
          <w:i/>
          <w:color w:val="231F20"/>
          <w:spacing w:val="30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atraktivní</w:t>
      </w:r>
      <w:r>
        <w:rPr>
          <w:rFonts w:ascii="Calibri" w:hAnsi="Calibri"/>
          <w:i/>
          <w:color w:val="231F20"/>
          <w:spacing w:val="29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a</w:t>
      </w:r>
      <w:r>
        <w:rPr>
          <w:rFonts w:ascii="Calibri" w:hAnsi="Calibri"/>
          <w:i/>
          <w:color w:val="231F20"/>
          <w:spacing w:val="30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4"/>
        </w:rPr>
        <w:t>jejich</w:t>
      </w:r>
      <w:r>
        <w:rPr>
          <w:rFonts w:ascii="Calibri" w:hAnsi="Calibri"/>
          <w:i/>
          <w:color w:val="231F20"/>
          <w:spacing w:val="29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1"/>
          <w:w w:val="105"/>
          <w:sz w:val="24"/>
        </w:rPr>
        <w:t>barvu</w:t>
      </w:r>
      <w:r>
        <w:rPr>
          <w:rFonts w:ascii="Calibri" w:hAnsi="Calibri"/>
          <w:i/>
          <w:color w:val="231F20"/>
          <w:spacing w:val="29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nelze</w:t>
      </w:r>
      <w:r>
        <w:rPr>
          <w:rFonts w:ascii="Calibri" w:hAnsi="Calibri"/>
          <w:i/>
          <w:color w:val="231F20"/>
          <w:spacing w:val="27"/>
          <w:w w:val="108"/>
          <w:sz w:val="24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4"/>
        </w:rPr>
        <w:t>nepřehlédnout,</w:t>
      </w:r>
      <w:r>
        <w:rPr>
          <w:rFonts w:ascii="Calibri" w:hAnsi="Calibri"/>
          <w:i/>
          <w:color w:val="231F20"/>
          <w:spacing w:val="6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4"/>
        </w:rPr>
        <w:t>což</w:t>
      </w:r>
      <w:r>
        <w:rPr>
          <w:rFonts w:ascii="Calibri" w:hAnsi="Calibri"/>
          <w:i/>
          <w:color w:val="231F20"/>
          <w:spacing w:val="7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4"/>
        </w:rPr>
        <w:t>zvyšuje</w:t>
      </w:r>
      <w:r>
        <w:rPr>
          <w:rFonts w:ascii="Calibri" w:hAnsi="Calibri"/>
          <w:i/>
          <w:color w:val="231F20"/>
          <w:spacing w:val="6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bezpečí</w:t>
      </w:r>
      <w:r>
        <w:rPr>
          <w:rFonts w:ascii="Calibri" w:hAnsi="Calibri"/>
          <w:i/>
          <w:color w:val="231F20"/>
          <w:spacing w:val="7"/>
          <w:w w:val="105"/>
          <w:sz w:val="24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při</w:t>
      </w:r>
      <w:r>
        <w:rPr>
          <w:rFonts w:ascii="Calibri" w:hAnsi="Calibri"/>
          <w:i/>
          <w:color w:val="231F20"/>
          <w:spacing w:val="6"/>
          <w:w w:val="105"/>
          <w:sz w:val="24"/>
        </w:rPr>
        <w:t> </w:t>
      </w:r>
      <w:r>
        <w:rPr>
          <w:rFonts w:ascii="Calibri" w:hAnsi="Calibri"/>
          <w:i/>
          <w:color w:val="231F20"/>
          <w:w w:val="105"/>
          <w:sz w:val="24"/>
        </w:rPr>
        <w:t>práci.</w:t>
      </w:r>
      <w:r>
        <w:rPr>
          <w:rFonts w:ascii="Calibri" w:hAnsi="Calibri"/>
          <w:sz w:val="24"/>
        </w:rPr>
      </w:r>
    </w:p>
    <w:p>
      <w:pPr>
        <w:spacing w:line="240" w:lineRule="auto" w:before="7"/>
        <w:rPr>
          <w:rFonts w:ascii="Calibri" w:hAnsi="Calibri" w:cs="Calibri" w:eastAsia="Calibri"/>
          <w:i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type w:val="continuous"/>
          <w:pgSz w:w="12750" w:h="17680"/>
          <w:pgMar w:top="1100" w:bottom="280" w:left="1040" w:right="1000"/>
        </w:sectPr>
      </w:pPr>
    </w:p>
    <w:p>
      <w:pPr>
        <w:pStyle w:val="BodyText"/>
        <w:spacing w:line="230" w:lineRule="exact" w:before="72"/>
        <w:ind w:right="1139" w:firstLine="170"/>
        <w:jc w:val="both"/>
      </w:pPr>
      <w:r>
        <w:rPr/>
        <w:pict>
          <v:group style="position:absolute;margin-left:185.76619pt;margin-top:-5.207781pt;width:89.7pt;height:64.5pt;mso-position-horizontal-relative:page;mso-position-vertical-relative:paragraph;z-index:1072" coordorigin="3715,-104" coordsize="1794,1290">
            <v:group style="position:absolute;left:3721;top:-61;width:462;height:856" coordorigin="3721,-61" coordsize="462,856">
              <v:shape style="position:absolute;left:3721;top:-61;width:462;height:856" coordorigin="3721,-61" coordsize="462,856" path="m3806,-61l3721,-61,3721,795,3806,795,3806,458,3908,458,3900,448,3806,448,3806,-61xe" filled="true" fillcolor="#231f20" stroked="false">
                <v:path arrowok="t"/>
                <v:fill type="solid"/>
              </v:shape>
              <v:shape style="position:absolute;left:3721;top:-61;width:462;height:856" coordorigin="3721,-61" coordsize="462,856" path="m3908,458l3806,458,4080,795,4183,795,3908,458xe" filled="true" fillcolor="#231f20" stroked="false">
                <v:path arrowok="t"/>
                <v:fill type="solid"/>
              </v:shape>
              <v:shape style="position:absolute;left:3721;top:-61;width:462;height:856" coordorigin="3721,-61" coordsize="462,856" path="m4134,148l4039,148,3806,448,3900,448,4134,148xe" filled="true" fillcolor="#231f20" stroked="false">
                <v:path arrowok="t"/>
                <v:fill type="solid"/>
              </v:shape>
            </v:group>
            <v:group style="position:absolute;left:4209;top:-61;width:2;height:856" coordorigin="4209,-61" coordsize="2,856">
              <v:shape style="position:absolute;left:4209;top:-61;width:2;height:856" coordorigin="4209,-61" coordsize="0,856" path="m4209,-61l4209,795e" filled="false" stroked="true" strokeweight="4.321pt" strokecolor="#231f20">
                <v:path arrowok="t"/>
              </v:shape>
            </v:group>
            <v:group style="position:absolute;left:4283;top:134;width:687;height:678" coordorigin="4283,134" coordsize="687,678">
              <v:shape style="position:absolute;left:4283;top:134;width:687;height:678" coordorigin="4283,134" coordsize="687,678" path="m4639,134l4573,138,4513,152,4441,186,4378,238,4337,288,4309,341,4287,417,4283,458,4284,481,4292,547,4309,605,4346,673,4388,719,4439,758,4492,786,4568,807,4609,811,4634,811,4699,804,4769,782,4824,746,4839,734,4646,734,4622,733,4558,723,4487,691,4441,650,4403,599,4377,525,4373,485,4374,462,4384,399,4417,327,4458,280,4510,242,4584,215,4623,211,4837,211,4826,201,4774,167,4716,144,4659,135,4639,134xe" filled="true" fillcolor="#231f20" stroked="false">
                <v:path arrowok="t"/>
                <v:fill type="solid"/>
              </v:shape>
              <v:shape style="position:absolute;left:4283;top:134;width:687;height:678" coordorigin="4283,134" coordsize="687,678" path="m4969,674l4887,674,4883,795,4969,795,4969,674xe" filled="true" fillcolor="#231f20" stroked="false">
                <v:path arrowok="t"/>
                <v:fill type="solid"/>
              </v:shape>
              <v:shape style="position:absolute;left:4283;top:134;width:687;height:678" coordorigin="4283,134" coordsize="687,678" path="m4837,211l4623,211,4645,212,4667,214,4725,230,4793,273,4836,320,4866,373,4884,451,4883,475,4874,540,4844,611,4793,671,4742,707,4666,731,4646,734,4839,734,4887,674,4969,674,4969,278,4892,278,4880,260,4868,244,4855,228,4841,214,4837,211xe" filled="true" fillcolor="#231f20" stroked="false">
                <v:path arrowok="t"/>
                <v:fill type="solid"/>
              </v:shape>
              <v:shape style="position:absolute;left:4283;top:134;width:687;height:678" coordorigin="4283,134" coordsize="687,678" path="m4969,148l4883,148,4892,278,4969,278,4969,148xe" filled="true" fillcolor="#231f20" stroked="false">
                <v:path arrowok="t"/>
                <v:fill type="solid"/>
              </v:shape>
              <v:shape style="position:absolute;left:4373;top:216;width:584;height:590" type="#_x0000_t75" stroked="false">
                <v:imagedata r:id="rId6" o:title=""/>
              </v:shape>
              <v:shape style="position:absolute;left:4450;top:290;width:357;height:365" type="#_x0000_t75" stroked="false">
                <v:imagedata r:id="rId7" o:title=""/>
              </v:shape>
              <v:shape style="position:absolute;left:3715;top:-104;width:1793;height:1290" type="#_x0000_t75" stroked="false">
                <v:imagedata r:id="rId8" o:title=""/>
              </v:shape>
            </v:group>
            <w10:wrap type="none"/>
          </v:group>
        </w:pict>
      </w:r>
      <w:r>
        <w:rPr>
          <w:color w:val="231F20"/>
          <w:spacing w:val="-3"/>
        </w:rPr>
        <w:t>Však</w:t>
      </w:r>
      <w:r>
        <w:rPr>
          <w:color w:val="231F20"/>
          <w:spacing w:val="2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ti</w:t>
      </w:r>
      <w:r>
        <w:rPr>
          <w:color w:val="231F20"/>
          <w:spacing w:val="26"/>
        </w:rPr>
        <w:t> </w:t>
      </w:r>
      <w:r>
        <w:rPr>
          <w:color w:val="231F20"/>
        </w:rPr>
        <w:t>z</w:t>
      </w:r>
      <w:r>
        <w:rPr>
          <w:color w:val="231F20"/>
          <w:spacing w:val="26"/>
        </w:rPr>
        <w:t> </w:t>
      </w:r>
      <w:r>
        <w:rPr>
          <w:color w:val="231F20"/>
          <w:spacing w:val="-5"/>
        </w:rPr>
        <w:t>V</w:t>
      </w:r>
      <w:r>
        <w:rPr>
          <w:color w:val="231F20"/>
          <w:spacing w:val="-4"/>
        </w:rPr>
        <w:t>ás,</w:t>
      </w:r>
      <w:r>
        <w:rPr>
          <w:color w:val="231F20"/>
          <w:spacing w:val="26"/>
        </w:rPr>
        <w:t> </w:t>
      </w:r>
      <w:r>
        <w:rPr>
          <w:color w:val="231F20"/>
          <w:spacing w:val="-4"/>
        </w:rPr>
        <w:t>kteří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pracu</w:t>
      </w:r>
      <w:r>
        <w:rPr>
          <w:color w:val="231F20"/>
          <w:spacing w:val="-4"/>
        </w:rPr>
        <w:t>jí</w:t>
      </w:r>
      <w:r>
        <w:rPr>
          <w:color w:val="231F20"/>
          <w:spacing w:val="13"/>
        </w:rPr>
        <w:t> </w:t>
      </w:r>
      <w:r>
        <w:rPr>
          <w:color w:val="231F20"/>
        </w:rPr>
        <w:t>v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pr</w:t>
      </w:r>
      <w:r>
        <w:rPr>
          <w:color w:val="231F20"/>
          <w:spacing w:val="-4"/>
        </w:rPr>
        <w:t>ostředí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mrazí-</w:t>
      </w:r>
      <w:r>
        <w:rPr>
          <w:color w:val="231F20"/>
          <w:spacing w:val="25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chladíren,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jistě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dobře</w:t>
      </w:r>
      <w:r>
        <w:rPr>
          <w:color w:val="231F20"/>
          <w:spacing w:val="29"/>
          <w:w w:val="104"/>
        </w:rPr>
        <w:t> </w:t>
      </w:r>
      <w:r>
        <w:rPr>
          <w:color w:val="231F20"/>
          <w:spacing w:val="-3"/>
        </w:rPr>
        <w:t>znáte.</w:t>
      </w:r>
      <w:r>
        <w:rPr>
          <w:color w:val="231F20"/>
          <w:spacing w:val="15"/>
        </w:rPr>
        <w:t> </w:t>
      </w:r>
      <w:r>
        <w:rPr>
          <w:color w:val="231F20"/>
          <w:spacing w:val="-6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skladu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vyzv</w:t>
      </w:r>
      <w:r>
        <w:rPr>
          <w:color w:val="231F20"/>
          <w:spacing w:val="-4"/>
        </w:rPr>
        <w:t>ed-</w:t>
      </w:r>
      <w:r>
        <w:rPr>
          <w:color w:val="231F20"/>
          <w:spacing w:val="28"/>
          <w:w w:val="98"/>
        </w:rPr>
        <w:t> </w:t>
      </w:r>
      <w:r>
        <w:rPr>
          <w:color w:val="231F20"/>
          <w:spacing w:val="-3"/>
        </w:rPr>
        <w:t>ne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těžký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nepohodlný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oděv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už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při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jeho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obléká-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1"/>
        </w:rPr>
        <w:t>ní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začne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pociť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vat</w:t>
      </w:r>
      <w:r>
        <w:rPr>
          <w:color w:val="231F20"/>
          <w:spacing w:val="11"/>
        </w:rPr>
        <w:t> </w:t>
      </w:r>
      <w:r>
        <w:rPr>
          <w:color w:val="231F20"/>
        </w:rPr>
        <w:t>první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příznaky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úna-</w:t>
      </w:r>
      <w:r>
        <w:rPr>
          <w:color w:val="231F20"/>
          <w:spacing w:val="20"/>
          <w:w w:val="101"/>
        </w:rPr>
        <w:t> </w:t>
      </w:r>
      <w:r>
        <w:rPr>
          <w:color w:val="231F20"/>
          <w:spacing w:val="-4"/>
        </w:rPr>
        <w:t>vy</w:t>
      </w:r>
      <w:r>
        <w:rPr>
          <w:color w:val="231F20"/>
          <w:spacing w:val="-3"/>
        </w:rPr>
        <w:t>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Pr</w:t>
      </w:r>
      <w:r>
        <w:rPr>
          <w:color w:val="231F20"/>
          <w:spacing w:val="-4"/>
        </w:rPr>
        <w:t>oto</w:t>
      </w:r>
      <w:r>
        <w:rPr>
          <w:color w:val="231F20"/>
          <w:spacing w:val="-3"/>
        </w:rPr>
        <w:t>že</w:t>
      </w:r>
      <w:r>
        <w:rPr>
          <w:color w:val="231F20"/>
        </w:rPr>
        <w:t> 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vít</w:t>
      </w:r>
      <w:r>
        <w:rPr>
          <w:color w:val="231F20"/>
          <w:spacing w:val="-1"/>
        </w:rPr>
        <w:t>e,</w:t>
      </w:r>
      <w:r>
        <w:rPr>
          <w:color w:val="231F20"/>
        </w:rPr>
        <w:t> 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že</w:t>
      </w:r>
      <w:r>
        <w:rPr>
          <w:color w:val="231F20"/>
        </w:rPr>
        <w:t> </w:t>
      </w:r>
      <w:r>
        <w:rPr>
          <w:color w:val="231F20"/>
          <w:spacing w:val="17"/>
        </w:rPr>
        <w:t> </w:t>
      </w:r>
      <w:r>
        <w:rPr>
          <w:color w:val="231F20"/>
        </w:rPr>
        <w:t>se </w:t>
      </w:r>
      <w:r>
        <w:rPr>
          <w:color w:val="231F20"/>
          <w:spacing w:val="17"/>
        </w:rPr>
        <w:t> </w:t>
      </w:r>
      <w:r>
        <w:rPr>
          <w:color w:val="231F20"/>
        </w:rPr>
        <w:t>v 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om</w:t>
      </w:r>
      <w:r>
        <w:rPr>
          <w:color w:val="231F20"/>
        </w:rPr>
        <w:t> </w:t>
      </w:r>
      <w:r>
        <w:rPr>
          <w:color w:val="231F20"/>
          <w:spacing w:val="17"/>
        </w:rPr>
        <w:t> </w:t>
      </w:r>
      <w:r>
        <w:rPr>
          <w:color w:val="231F20"/>
        </w:rPr>
        <w:t>těžkém</w:t>
      </w:r>
      <w:r>
        <w:rPr>
          <w:color w:val="231F20"/>
          <w:spacing w:val="27"/>
          <w:w w:val="103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nepohodlném</w:t>
      </w:r>
      <w:r>
        <w:rPr>
          <w:color w:val="231F20"/>
          <w:spacing w:val="30"/>
        </w:rPr>
        <w:t> </w:t>
      </w:r>
      <w:r>
        <w:rPr>
          <w:color w:val="231F20"/>
        </w:rPr>
        <w:t>oděvu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bude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muse</w:t>
      </w:r>
      <w:r>
        <w:rPr>
          <w:color w:val="231F20"/>
          <w:spacing w:val="-2"/>
        </w:rPr>
        <w:t>t</w:t>
      </w:r>
      <w:r>
        <w:rPr>
          <w:color w:val="231F20"/>
          <w:spacing w:val="24"/>
          <w:w w:val="91"/>
        </w:rPr>
        <w:t> </w:t>
      </w:r>
      <w:r>
        <w:rPr>
          <w:color w:val="231F20"/>
          <w:spacing w:val="-2"/>
        </w:rPr>
        <w:t>poh</w:t>
      </w:r>
      <w:r>
        <w:rPr>
          <w:color w:val="231F20"/>
          <w:spacing w:val="-3"/>
        </w:rPr>
        <w:t>ybo</w:t>
      </w:r>
      <w:r>
        <w:rPr>
          <w:color w:val="231F20"/>
          <w:spacing w:val="-2"/>
        </w:rPr>
        <w:t>vat</w:t>
      </w:r>
      <w:r>
        <w:rPr>
          <w:color w:val="231F20"/>
          <w:spacing w:val="17"/>
        </w:rPr>
        <w:t> </w:t>
      </w:r>
      <w:r>
        <w:rPr>
          <w:color w:val="231F20"/>
        </w:rPr>
        <w:t>celý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pracovní</w:t>
      </w:r>
      <w:r>
        <w:rPr>
          <w:color w:val="231F20"/>
          <w:spacing w:val="18"/>
        </w:rPr>
        <w:t> </w:t>
      </w:r>
      <w:r>
        <w:rPr>
          <w:color w:val="231F20"/>
        </w:rPr>
        <w:t>den.</w:t>
      </w:r>
      <w:r>
        <w:rPr/>
      </w:r>
    </w:p>
    <w:p>
      <w:pPr>
        <w:pStyle w:val="BodyText"/>
        <w:spacing w:line="230" w:lineRule="exact"/>
        <w:ind w:right="0" w:firstLine="170"/>
        <w:jc w:val="both"/>
      </w:pPr>
      <w:r>
        <w:rPr>
          <w:color w:val="231F20"/>
        </w:rPr>
        <w:t>Jaké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ř</w:t>
      </w:r>
      <w:r>
        <w:rPr>
          <w:color w:val="231F20"/>
          <w:spacing w:val="-1"/>
        </w:rPr>
        <w:t>ešení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vám</w:t>
      </w:r>
      <w:r>
        <w:rPr>
          <w:color w:val="231F20"/>
          <w:spacing w:val="43"/>
        </w:rPr>
        <w:t> </w:t>
      </w:r>
      <w:r>
        <w:rPr>
          <w:color w:val="231F20"/>
        </w:rPr>
        <w:t>nabízíme?</w:t>
      </w:r>
      <w:r>
        <w:rPr>
          <w:color w:val="231F20"/>
          <w:spacing w:val="44"/>
        </w:rPr>
        <w:t> </w:t>
      </w:r>
      <w:r>
        <w:rPr>
          <w:color w:val="231F20"/>
        </w:rPr>
        <w:t>Jednodu-</w:t>
      </w:r>
      <w:r>
        <w:rPr>
          <w:color w:val="231F20"/>
          <w:spacing w:val="24"/>
          <w:w w:val="101"/>
        </w:rPr>
        <w:t> </w:t>
      </w:r>
      <w:r>
        <w:rPr>
          <w:color w:val="231F20"/>
        </w:rPr>
        <w:t>ché</w:t>
      </w:r>
      <w:r>
        <w:rPr>
          <w:color w:val="231F20"/>
          <w:spacing w:val="31"/>
        </w:rPr>
        <w:t> </w:t>
      </w:r>
      <w:r>
        <w:rPr>
          <w:color w:val="231F20"/>
        </w:rPr>
        <w:t>–</w:t>
      </w:r>
      <w:r>
        <w:rPr>
          <w:color w:val="231F20"/>
          <w:spacing w:val="32"/>
        </w:rPr>
        <w:t> </w:t>
      </w:r>
      <w:r>
        <w:rPr>
          <w:color w:val="231F20"/>
        </w:rPr>
        <w:t>naše</w:t>
      </w:r>
      <w:r>
        <w:rPr>
          <w:color w:val="231F20"/>
          <w:spacing w:val="31"/>
        </w:rPr>
        <w:t> </w:t>
      </w:r>
      <w:r>
        <w:rPr>
          <w:color w:val="231F20"/>
        </w:rPr>
        <w:t>oděvy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FlexiTog.</w:t>
      </w:r>
      <w:r>
        <w:rPr>
          <w:color w:val="231F20"/>
          <w:spacing w:val="31"/>
        </w:rPr>
        <w:t> </w:t>
      </w:r>
      <w:r>
        <w:rPr>
          <w:color w:val="231F20"/>
        </w:rPr>
        <w:t>V</w:t>
      </w:r>
      <w:r>
        <w:rPr>
          <w:color w:val="231F20"/>
          <w:spacing w:val="32"/>
        </w:rPr>
        <w:t> </w:t>
      </w:r>
      <w:r>
        <w:rPr>
          <w:color w:val="231F20"/>
          <w:spacing w:val="-3"/>
        </w:rPr>
        <w:t>tomto</w:t>
      </w:r>
      <w:r>
        <w:rPr>
          <w:color w:val="231F20"/>
          <w:spacing w:val="24"/>
          <w:w w:val="98"/>
        </w:rPr>
        <w:t> </w:t>
      </w:r>
      <w:r>
        <w:rPr>
          <w:color w:val="231F20"/>
        </w:rPr>
        <w:t>oděvu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"/>
        </w:rPr>
        <w:t>tiž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bude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</w:t>
      </w:r>
      <w:r>
        <w:rPr>
          <w:color w:val="231F20"/>
          <w:spacing w:val="19"/>
        </w:rPr>
        <w:t> </w:t>
      </w:r>
      <w:r>
        <w:rPr>
          <w:color w:val="231F20"/>
        </w:rPr>
        <w:t>cítit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dobře,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odv</w:t>
      </w:r>
      <w:r>
        <w:rPr>
          <w:color w:val="231F20"/>
          <w:spacing w:val="-2"/>
        </w:rPr>
        <w:t>e-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nejen</w:t>
      </w:r>
      <w:r>
        <w:rPr>
          <w:color w:val="231F20"/>
          <w:spacing w:val="14"/>
        </w:rPr>
        <w:t> </w:t>
      </w:r>
      <w:r>
        <w:rPr>
          <w:color w:val="231F20"/>
        </w:rPr>
        <w:t>vyšší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výkon,</w:t>
      </w:r>
      <w:r>
        <w:rPr>
          <w:color w:val="231F20"/>
          <w:spacing w:val="14"/>
        </w:rPr>
        <w:t> </w:t>
      </w:r>
      <w:r>
        <w:rPr>
          <w:color w:val="231F20"/>
        </w:rPr>
        <w:t>ale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bude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si</w:t>
      </w:r>
      <w:r>
        <w:rPr>
          <w:color w:val="231F20"/>
          <w:spacing w:val="14"/>
        </w:rPr>
        <w:t> </w:t>
      </w:r>
      <w:r>
        <w:rPr>
          <w:color w:val="231F20"/>
        </w:rPr>
        <w:t>ho</w:t>
      </w:r>
      <w:r>
        <w:rPr>
          <w:color w:val="231F20"/>
          <w:spacing w:val="26"/>
        </w:rPr>
        <w:t> </w:t>
      </w:r>
      <w:r>
        <w:rPr>
          <w:color w:val="231F20"/>
        </w:rPr>
        <w:t>přímo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užívat.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Užívat</w:t>
      </w:r>
      <w:r>
        <w:rPr>
          <w:color w:val="231F20"/>
          <w:spacing w:val="16"/>
        </w:rPr>
        <w:t> </w:t>
      </w:r>
      <w:r>
        <w:rPr>
          <w:color w:val="231F20"/>
        </w:rPr>
        <w:t>si</w:t>
      </w:r>
      <w:r>
        <w:rPr>
          <w:color w:val="231F20"/>
          <w:spacing w:val="16"/>
        </w:rPr>
        <w:t> </w:t>
      </w:r>
      <w:r>
        <w:rPr>
          <w:color w:val="231F20"/>
        </w:rPr>
        <w:t>budou</w:t>
      </w:r>
      <w:r>
        <w:rPr>
          <w:color w:val="231F20"/>
          <w:spacing w:val="15"/>
        </w:rPr>
        <w:t> </w:t>
      </w:r>
      <w:r>
        <w:rPr>
          <w:color w:val="231F20"/>
        </w:rPr>
        <w:t>i</w:t>
      </w:r>
      <w:r>
        <w:rPr>
          <w:color w:val="231F20"/>
          <w:spacing w:val="16"/>
        </w:rPr>
        <w:t> </w:t>
      </w:r>
      <w:r>
        <w:rPr>
          <w:color w:val="231F20"/>
        </w:rPr>
        <w:t>v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nák</w:t>
      </w:r>
      <w:r>
        <w:rPr>
          <w:color w:val="231F20"/>
          <w:spacing w:val="-2"/>
        </w:rPr>
        <w:t>up-</w:t>
      </w:r>
      <w:r>
        <w:rPr>
          <w:color w:val="231F20"/>
          <w:spacing w:val="28"/>
          <w:w w:val="97"/>
        </w:rPr>
        <w:t> </w:t>
      </w:r>
      <w:r>
        <w:rPr>
          <w:color w:val="231F20"/>
        </w:rPr>
        <w:t>ním</w:t>
      </w:r>
      <w:r>
        <w:rPr>
          <w:color w:val="231F20"/>
          <w:spacing w:val="12"/>
        </w:rPr>
        <w:t> </w:t>
      </w:r>
      <w:r>
        <w:rPr>
          <w:color w:val="231F20"/>
        </w:rPr>
        <w:t>oddělení</w:t>
      </w:r>
      <w:r>
        <w:rPr>
          <w:color w:val="231F20"/>
          <w:spacing w:val="12"/>
        </w:rPr>
        <w:t> </w:t>
      </w:r>
      <w:r>
        <w:rPr>
          <w:color w:val="231F20"/>
        </w:rPr>
        <w:t>–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cenově</w:t>
      </w:r>
      <w:r>
        <w:rPr>
          <w:color w:val="231F20"/>
          <w:spacing w:val="12"/>
        </w:rPr>
        <w:t> </w:t>
      </w:r>
      <w:r>
        <w:rPr>
          <w:color w:val="231F20"/>
        </w:rPr>
        <w:t>jsou</w:t>
      </w:r>
      <w:r>
        <w:rPr>
          <w:color w:val="231F20"/>
          <w:spacing w:val="12"/>
        </w:rPr>
        <w:t> </w:t>
      </w:r>
      <w:r>
        <w:rPr>
          <w:color w:val="231F20"/>
        </w:rPr>
        <w:t>oděvy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Fle</w:t>
      </w:r>
      <w:r>
        <w:rPr>
          <w:color w:val="231F20"/>
          <w:spacing w:val="-2"/>
        </w:rPr>
        <w:t>xi-</w:t>
      </w:r>
      <w:r>
        <w:rPr>
          <w:color w:val="231F20"/>
          <w:spacing w:val="25"/>
          <w:w w:val="93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og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velmi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přijatelné,</w:t>
      </w:r>
      <w:r>
        <w:rPr>
          <w:color w:val="231F20"/>
          <w:spacing w:val="37"/>
        </w:rPr>
        <w:t> </w:t>
      </w:r>
      <w:r>
        <w:rPr>
          <w:color w:val="231F20"/>
        </w:rPr>
        <w:t>poměr</w:t>
      </w:r>
      <w:r>
        <w:rPr>
          <w:color w:val="231F20"/>
          <w:spacing w:val="36"/>
        </w:rPr>
        <w:t> </w:t>
      </w:r>
      <w:r>
        <w:rPr>
          <w:color w:val="231F20"/>
        </w:rPr>
        <w:t>cena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</w:rPr>
        <w:t>vý-</w:t>
      </w:r>
      <w:r>
        <w:rPr>
          <w:color w:val="231F20"/>
          <w:spacing w:val="30"/>
          <w:w w:val="92"/>
        </w:rPr>
        <w:t> </w:t>
      </w:r>
      <w:r>
        <w:rPr>
          <w:color w:val="231F20"/>
          <w:spacing w:val="-2"/>
        </w:rPr>
        <w:t>kon</w:t>
      </w:r>
      <w:r>
        <w:rPr>
          <w:color w:val="231F20"/>
          <w:spacing w:val="10"/>
        </w:rPr>
        <w:t> </w:t>
      </w:r>
      <w:r>
        <w:rPr>
          <w:color w:val="231F20"/>
        </w:rPr>
        <w:t>je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výhodný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spacing w:line="231" w:lineRule="exact"/>
        <w:ind w:left="287" w:right="0"/>
        <w:jc w:val="left"/>
      </w:pPr>
      <w:r>
        <w:rPr>
          <w:color w:val="231F20"/>
        </w:rPr>
        <w:t>Oděvy</w:t>
      </w:r>
      <w:r>
        <w:rPr>
          <w:color w:val="231F20"/>
          <w:spacing w:val="41"/>
        </w:rPr>
        <w:t> </w:t>
      </w:r>
      <w:r>
        <w:rPr>
          <w:color w:val="231F20"/>
          <w:spacing w:val="-3"/>
        </w:rPr>
        <w:t>FlexiTog</w:t>
      </w:r>
      <w:r>
        <w:rPr>
          <w:color w:val="231F20"/>
          <w:spacing w:val="41"/>
        </w:rPr>
        <w:t> </w:t>
      </w:r>
      <w:r>
        <w:rPr>
          <w:color w:val="231F20"/>
        </w:rPr>
        <w:t>od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společnosti</w:t>
      </w:r>
      <w:r>
        <w:rPr>
          <w:color w:val="231F20"/>
          <w:spacing w:val="41"/>
        </w:rPr>
        <w:t> </w:t>
      </w:r>
      <w:r>
        <w:rPr>
          <w:color w:val="231F20"/>
          <w:spacing w:val="-3"/>
        </w:rPr>
        <w:t>KLATT</w:t>
      </w:r>
      <w:r>
        <w:rPr/>
      </w:r>
    </w:p>
    <w:p>
      <w:pPr>
        <w:pStyle w:val="BodyText"/>
        <w:spacing w:line="226" w:lineRule="auto" w:before="4"/>
        <w:ind w:right="0"/>
        <w:jc w:val="both"/>
      </w:pPr>
      <w:r>
        <w:rPr>
          <w:color w:val="231F20"/>
          <w:spacing w:val="-3"/>
          <w:w w:val="105"/>
        </w:rPr>
        <w:t>s.r</w:t>
      </w:r>
      <w:r>
        <w:rPr>
          <w:color w:val="231F20"/>
          <w:spacing w:val="-4"/>
          <w:w w:val="105"/>
        </w:rPr>
        <w:t>.o.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nebudou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rušit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aši</w:t>
      </w:r>
      <w:r>
        <w:rPr>
          <w:color w:val="231F20"/>
          <w:w w:val="105"/>
        </w:rPr>
        <w:t> 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3"/>
          <w:w w:val="105"/>
        </w:rPr>
        <w:t>oncentraci</w:t>
      </w:r>
      <w:r>
        <w:rPr>
          <w:color w:val="231F20"/>
          <w:spacing w:val="22"/>
          <w:w w:val="103"/>
        </w:rPr>
        <w:t> </w:t>
      </w:r>
      <w:r>
        <w:rPr>
          <w:color w:val="231F20"/>
          <w:spacing w:val="-1"/>
          <w:w w:val="105"/>
        </w:rPr>
        <w:t>na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práci,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ani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ás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omezovat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při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pohybu,</w:t>
      </w:r>
      <w:r>
        <w:rPr/>
      </w:r>
    </w:p>
    <w:p>
      <w:pPr>
        <w:pStyle w:val="BodyText"/>
        <w:spacing w:line="230" w:lineRule="exact" w:before="72"/>
        <w:ind w:left="1258" w:right="1"/>
        <w:jc w:val="both"/>
      </w:pPr>
      <w:r>
        <w:rPr/>
        <w:br w:type="column"/>
      </w:r>
      <w:r>
        <w:rPr>
          <w:color w:val="231F20"/>
          <w:spacing w:val="-1"/>
        </w:rPr>
        <w:t>nebude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vás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rušit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nepoho-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dlný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střih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nebo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tíha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oděvu</w:t>
      </w:r>
      <w:r>
        <w:rPr>
          <w:color w:val="231F20"/>
          <w:spacing w:val="24"/>
          <w:w w:val="101"/>
        </w:rPr>
        <w:t> </w:t>
      </w:r>
      <w:r>
        <w:rPr>
          <w:color w:val="231F20"/>
        </w:rPr>
        <w:t>v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xtr</w:t>
      </w:r>
      <w:r>
        <w:rPr>
          <w:color w:val="231F20"/>
          <w:spacing w:val="-1"/>
        </w:rPr>
        <w:t>émním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prostředí.</w:t>
      </w:r>
      <w:r>
        <w:rPr>
          <w:color w:val="231F20"/>
          <w:spacing w:val="20"/>
        </w:rPr>
        <w:t> </w:t>
      </w:r>
      <w:r>
        <w:rPr>
          <w:color w:val="231F20"/>
        </w:rPr>
        <w:t>Vy</w:t>
      </w:r>
      <w:r>
        <w:rPr>
          <w:color w:val="231F20"/>
          <w:spacing w:val="25"/>
          <w:w w:val="91"/>
        </w:rPr>
        <w:t> </w:t>
      </w:r>
      <w:r>
        <w:rPr>
          <w:color w:val="231F20"/>
        </w:rPr>
        <w:t>se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bude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</w:t>
      </w:r>
      <w:r>
        <w:rPr>
          <w:color w:val="231F20"/>
          <w:spacing w:val="20"/>
        </w:rPr>
        <w:t> </w:t>
      </w:r>
      <w:r>
        <w:rPr>
          <w:color w:val="231F20"/>
        </w:rPr>
        <w:t>moci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soustředit</w:t>
      </w:r>
      <w:r>
        <w:rPr>
          <w:color w:val="231F20"/>
          <w:spacing w:val="27"/>
        </w:rPr>
        <w:t> </w:t>
      </w:r>
      <w:r>
        <w:rPr>
          <w:color w:val="231F20"/>
        </w:rPr>
        <w:t>na</w:t>
      </w:r>
      <w:r>
        <w:rPr>
          <w:color w:val="231F20"/>
          <w:spacing w:val="19"/>
        </w:rPr>
        <w:t> </w:t>
      </w:r>
      <w:r>
        <w:rPr>
          <w:color w:val="231F20"/>
        </w:rPr>
        <w:t>zadanou</w:t>
      </w:r>
      <w:r>
        <w:rPr>
          <w:color w:val="231F20"/>
          <w:spacing w:val="19"/>
        </w:rPr>
        <w:t> </w:t>
      </w:r>
      <w:r>
        <w:rPr>
          <w:color w:val="231F20"/>
        </w:rPr>
        <w:t>práci,</w:t>
      </w:r>
      <w:r>
        <w:rPr>
          <w:color w:val="231F20"/>
          <w:spacing w:val="20"/>
        </w:rPr>
        <w:t> </w:t>
      </w:r>
      <w:r>
        <w:rPr>
          <w:color w:val="231F20"/>
        </w:rPr>
        <w:t>zůsta-</w:t>
      </w:r>
      <w:r>
        <w:rPr>
          <w:color w:val="231F20"/>
          <w:w w:val="103"/>
        </w:rPr>
        <w:t> </w:t>
      </w:r>
      <w:r>
        <w:rPr>
          <w:color w:val="231F20"/>
          <w:spacing w:val="-2"/>
        </w:rPr>
        <w:t>ne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20"/>
        </w:rPr>
        <w:t> </w:t>
      </w:r>
      <w:r>
        <w:rPr>
          <w:color w:val="231F20"/>
        </w:rPr>
        <w:t>po</w:t>
      </w:r>
      <w:r>
        <w:rPr>
          <w:color w:val="231F20"/>
          <w:spacing w:val="20"/>
        </w:rPr>
        <w:t> </w:t>
      </w:r>
      <w:r>
        <w:rPr>
          <w:color w:val="231F20"/>
        </w:rPr>
        <w:t>celý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pracovní</w:t>
      </w:r>
      <w:r>
        <w:rPr>
          <w:color w:val="231F20"/>
          <w:spacing w:val="20"/>
        </w:rPr>
        <w:t> </w:t>
      </w:r>
      <w:r>
        <w:rPr>
          <w:color w:val="231F20"/>
        </w:rPr>
        <w:t>den</w:t>
      </w:r>
      <w:r>
        <w:rPr/>
      </w:r>
    </w:p>
    <w:p>
      <w:pPr>
        <w:pStyle w:val="BodyText"/>
        <w:spacing w:line="230" w:lineRule="exact"/>
        <w:ind w:right="1"/>
        <w:jc w:val="both"/>
      </w:pPr>
      <w:r>
        <w:rPr>
          <w:color w:val="231F20"/>
          <w:w w:val="105"/>
        </w:rPr>
        <w:t>v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2"/>
          <w:w w:val="105"/>
        </w:rPr>
        <w:t>pohodlí.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3"/>
          <w:w w:val="105"/>
        </w:rPr>
        <w:t>Někteří</w:t>
      </w:r>
      <w:r>
        <w:rPr>
          <w:color w:val="231F20"/>
          <w:spacing w:val="45"/>
          <w:w w:val="105"/>
        </w:rPr>
        <w:t> </w:t>
      </w:r>
      <w:r>
        <w:rPr>
          <w:color w:val="231F20"/>
          <w:spacing w:val="-3"/>
          <w:w w:val="105"/>
        </w:rPr>
        <w:t>pracovníci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45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kla-</w:t>
      </w:r>
      <w:r>
        <w:rPr>
          <w:color w:val="231F20"/>
          <w:spacing w:val="38"/>
          <w:w w:val="102"/>
        </w:rPr>
        <w:t> </w:t>
      </w:r>
      <w:r>
        <w:rPr>
          <w:color w:val="231F20"/>
          <w:w w:val="105"/>
        </w:rPr>
        <w:t>dech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jsou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placeni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podle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plnění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-1"/>
          <w:w w:val="105"/>
        </w:rPr>
        <w:t>úk</w:t>
      </w:r>
      <w:r>
        <w:rPr>
          <w:color w:val="231F20"/>
          <w:spacing w:val="-2"/>
          <w:w w:val="105"/>
        </w:rPr>
        <w:t>olů,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05"/>
        </w:rPr>
        <w:t>nik</w:t>
      </w:r>
      <w:r>
        <w:rPr>
          <w:color w:val="231F20"/>
          <w:spacing w:val="-2"/>
          <w:w w:val="105"/>
        </w:rPr>
        <w:t>oliv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čas.</w:t>
      </w:r>
      <w:r>
        <w:rPr/>
      </w:r>
    </w:p>
    <w:p>
      <w:pPr>
        <w:pStyle w:val="BodyText"/>
        <w:spacing w:line="230" w:lineRule="exact"/>
        <w:ind w:right="0" w:firstLine="170"/>
        <w:jc w:val="both"/>
      </w:pPr>
      <w:r>
        <w:rPr>
          <w:color w:val="231F20"/>
          <w:spacing w:val="-2"/>
          <w:w w:val="105"/>
        </w:rPr>
        <w:t>N</w:t>
      </w:r>
      <w:r>
        <w:rPr>
          <w:color w:val="231F20"/>
          <w:spacing w:val="-1"/>
          <w:w w:val="105"/>
        </w:rPr>
        <w:t>aše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oděvy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3"/>
          <w:w w:val="105"/>
        </w:rPr>
        <w:t>Fle</w:t>
      </w:r>
      <w:r>
        <w:rPr>
          <w:color w:val="231F20"/>
          <w:spacing w:val="-4"/>
          <w:w w:val="105"/>
        </w:rPr>
        <w:t>xiTog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umo</w:t>
      </w:r>
      <w:r>
        <w:rPr>
          <w:color w:val="231F20"/>
          <w:spacing w:val="-1"/>
          <w:w w:val="105"/>
        </w:rPr>
        <w:t>žu</w:t>
      </w:r>
      <w:r>
        <w:rPr>
          <w:color w:val="231F20"/>
          <w:spacing w:val="-2"/>
          <w:w w:val="105"/>
        </w:rPr>
        <w:t>jí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lepší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koncentraci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snadnější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pohyblivost,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3"/>
          <w:w w:val="105"/>
        </w:rPr>
        <w:t>co</w:t>
      </w:r>
      <w:r>
        <w:rPr>
          <w:color w:val="231F20"/>
          <w:spacing w:val="-2"/>
          <w:w w:val="105"/>
        </w:rPr>
        <w:t>ž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znamená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 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vyšší 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1"/>
          <w:w w:val="105"/>
        </w:rPr>
        <w:t>praco</w:t>
      </w:r>
      <w:r>
        <w:rPr>
          <w:color w:val="231F20"/>
          <w:spacing w:val="-2"/>
          <w:w w:val="105"/>
        </w:rPr>
        <w:t>vní</w:t>
      </w:r>
      <w:r>
        <w:rPr>
          <w:color w:val="231F20"/>
          <w:w w:val="105"/>
        </w:rPr>
        <w:t> 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2"/>
          <w:w w:val="105"/>
        </w:rPr>
        <w:t>výkon</w:t>
      </w:r>
      <w:r>
        <w:rPr>
          <w:color w:val="231F20"/>
          <w:spacing w:val="27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vyšší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mzdu.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neposlední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řadě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tom</w:t>
      </w:r>
      <w:r>
        <w:rPr>
          <w:color w:val="231F20"/>
          <w:spacing w:val="22"/>
        </w:rPr>
        <w:t> </w:t>
      </w:r>
      <w:r>
        <w:rPr>
          <w:color w:val="231F20"/>
          <w:w w:val="105"/>
        </w:rPr>
        <w:t>vydělá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firma,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1"/>
          <w:w w:val="105"/>
        </w:rPr>
        <w:t>pok</w:t>
      </w:r>
      <w:r>
        <w:rPr>
          <w:color w:val="231F20"/>
          <w:spacing w:val="-2"/>
          <w:w w:val="105"/>
        </w:rPr>
        <w:t>ud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bude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zaměstná-</w:t>
      </w:r>
      <w:r>
        <w:rPr>
          <w:color w:val="231F20"/>
          <w:spacing w:val="22"/>
          <w:w w:val="104"/>
        </w:rPr>
        <w:t> </w:t>
      </w:r>
      <w:r>
        <w:rPr>
          <w:color w:val="231F20"/>
          <w:spacing w:val="-2"/>
          <w:w w:val="105"/>
        </w:rPr>
        <w:t>vat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spok</w:t>
      </w:r>
      <w:r>
        <w:rPr>
          <w:color w:val="231F20"/>
          <w:spacing w:val="-2"/>
          <w:w w:val="105"/>
        </w:rPr>
        <w:t>ojené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zdra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é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pracovníky.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Díky</w:t>
      </w:r>
      <w:r>
        <w:rPr>
          <w:color w:val="231F20"/>
          <w:spacing w:val="29"/>
          <w:w w:val="102"/>
        </w:rPr>
        <w:t> </w:t>
      </w:r>
      <w:r>
        <w:rPr>
          <w:color w:val="231F20"/>
          <w:w w:val="105"/>
        </w:rPr>
        <w:t>oděvům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Fle</w:t>
      </w:r>
      <w:r>
        <w:rPr>
          <w:color w:val="231F20"/>
          <w:spacing w:val="-4"/>
          <w:w w:val="105"/>
        </w:rPr>
        <w:t>xiTog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polečnosti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budou</w:t>
      </w:r>
      <w:r>
        <w:rPr>
          <w:color w:val="231F20"/>
          <w:spacing w:val="33"/>
          <w:w w:val="101"/>
        </w:rPr>
        <w:t> </w:t>
      </w:r>
      <w:r>
        <w:rPr>
          <w:color w:val="231F20"/>
          <w:w w:val="105"/>
        </w:rPr>
        <w:t>zaměstnanci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pracu</w:t>
      </w:r>
      <w:r>
        <w:rPr>
          <w:color w:val="231F20"/>
          <w:spacing w:val="-2"/>
          <w:w w:val="105"/>
        </w:rPr>
        <w:t>jící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náročném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pro-</w:t>
      </w:r>
      <w:r>
        <w:rPr>
          <w:color w:val="231F20"/>
          <w:spacing w:val="21"/>
          <w:w w:val="92"/>
        </w:rPr>
        <w:t> </w:t>
      </w:r>
      <w:r>
        <w:rPr>
          <w:color w:val="231F20"/>
          <w:spacing w:val="-3"/>
          <w:w w:val="105"/>
        </w:rPr>
        <w:t>středí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chránit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své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zdra</w:t>
      </w:r>
      <w:r>
        <w:rPr>
          <w:color w:val="231F20"/>
          <w:spacing w:val="-3"/>
          <w:w w:val="105"/>
        </w:rPr>
        <w:t>ví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firma</w:t>
      </w:r>
      <w:r>
        <w:rPr>
          <w:color w:val="231F20"/>
          <w:spacing w:val="-3"/>
          <w:w w:val="105"/>
        </w:rPr>
        <w:t> profitu-</w:t>
      </w:r>
      <w:r>
        <w:rPr>
          <w:color w:val="231F20"/>
          <w:spacing w:val="40"/>
          <w:w w:val="95"/>
        </w:rPr>
        <w:t> </w:t>
      </w:r>
      <w:r>
        <w:rPr>
          <w:color w:val="231F20"/>
          <w:w w:val="105"/>
        </w:rPr>
        <w:t>je z </w:t>
      </w:r>
      <w:r>
        <w:rPr>
          <w:color w:val="231F20"/>
          <w:spacing w:val="-1"/>
          <w:w w:val="105"/>
        </w:rPr>
        <w:t>levnějšího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nák</w:t>
      </w:r>
      <w:r>
        <w:rPr>
          <w:color w:val="231F20"/>
          <w:spacing w:val="-2"/>
          <w:w w:val="105"/>
        </w:rPr>
        <w:t>upu</w:t>
      </w:r>
      <w:r>
        <w:rPr>
          <w:color w:val="231F20"/>
          <w:w w:val="105"/>
        </w:rPr>
        <w:t> a z vyšší </w:t>
      </w:r>
      <w:r>
        <w:rPr>
          <w:color w:val="231F20"/>
          <w:spacing w:val="-3"/>
          <w:w w:val="105"/>
        </w:rPr>
        <w:t>produk-</w:t>
      </w:r>
      <w:r>
        <w:rPr>
          <w:color w:val="231F20"/>
          <w:spacing w:val="29"/>
          <w:w w:val="81"/>
        </w:rPr>
        <w:t> </w:t>
      </w:r>
      <w:r>
        <w:rPr>
          <w:color w:val="231F20"/>
          <w:spacing w:val="-2"/>
          <w:w w:val="105"/>
        </w:rPr>
        <w:t>tivity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práce.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Oděvy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Fle</w:t>
      </w:r>
      <w:r>
        <w:rPr>
          <w:color w:val="231F20"/>
          <w:spacing w:val="-4"/>
          <w:w w:val="105"/>
        </w:rPr>
        <w:t>xiTog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přis</w:t>
      </w:r>
      <w:r>
        <w:rPr>
          <w:color w:val="231F20"/>
          <w:spacing w:val="-3"/>
          <w:w w:val="105"/>
        </w:rPr>
        <w:t>pív</w:t>
      </w:r>
      <w:r>
        <w:rPr>
          <w:color w:val="231F20"/>
          <w:spacing w:val="-2"/>
          <w:w w:val="105"/>
        </w:rPr>
        <w:t>ají</w:t>
      </w:r>
      <w:r>
        <w:rPr>
          <w:color w:val="231F20"/>
          <w:spacing w:val="30"/>
          <w:w w:val="104"/>
        </w:rPr>
        <w:t> </w:t>
      </w:r>
      <w:r>
        <w:rPr>
          <w:color w:val="231F20"/>
          <w:spacing w:val="-2"/>
          <w:w w:val="105"/>
        </w:rPr>
        <w:t>sv</w:t>
      </w:r>
      <w:r>
        <w:rPr>
          <w:color w:val="231F20"/>
          <w:spacing w:val="-3"/>
          <w:w w:val="105"/>
        </w:rPr>
        <w:t>ojí</w:t>
      </w:r>
      <w:r>
        <w:rPr>
          <w:color w:val="231F20"/>
          <w:w w:val="105"/>
        </w:rPr>
        <w:t> 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3"/>
          <w:w w:val="105"/>
        </w:rPr>
        <w:t>onstruk</w:t>
      </w:r>
      <w:r>
        <w:rPr>
          <w:color w:val="231F20"/>
          <w:spacing w:val="-2"/>
          <w:w w:val="105"/>
        </w:rPr>
        <w:t>cí</w:t>
      </w:r>
      <w:r>
        <w:rPr>
          <w:color w:val="231F20"/>
          <w:w w:val="105"/>
        </w:rPr>
        <w:t> 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 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3"/>
          <w:w w:val="105"/>
        </w:rPr>
        <w:t>materiály</w:t>
      </w:r>
      <w:r>
        <w:rPr>
          <w:color w:val="231F20"/>
          <w:w w:val="105"/>
        </w:rPr>
        <w:t> 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ze</w:t>
      </w:r>
      <w:r>
        <w:rPr>
          <w:color w:val="231F20"/>
          <w:spacing w:val="-3"/>
          <w:w w:val="105"/>
        </w:rPr>
        <w:t>jména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30" w:lineRule="exact"/>
        <w:ind w:right="98"/>
        <w:jc w:val="left"/>
      </w:pPr>
      <w:r>
        <w:rPr>
          <w:color w:val="231F20"/>
        </w:rPr>
        <w:t>k </w:t>
      </w:r>
      <w:r>
        <w:rPr>
          <w:color w:val="231F20"/>
          <w:spacing w:val="12"/>
        </w:rPr>
        <w:t> </w:t>
      </w:r>
      <w:r>
        <w:rPr>
          <w:color w:val="231F20"/>
        </w:rPr>
        <w:t>pocitu 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aší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</w:rPr>
        <w:t>pohody </w:t>
      </w:r>
      <w:r>
        <w:rPr>
          <w:color w:val="231F20"/>
          <w:spacing w:val="12"/>
        </w:rPr>
        <w:t> </w:t>
      </w:r>
      <w:r>
        <w:rPr>
          <w:color w:val="231F20"/>
        </w:rPr>
        <w:t>a </w:t>
      </w:r>
      <w:r>
        <w:rPr>
          <w:color w:val="231F20"/>
          <w:spacing w:val="12"/>
        </w:rPr>
        <w:t> </w:t>
      </w:r>
      <w:r>
        <w:rPr>
          <w:color w:val="231F20"/>
        </w:rPr>
        <w:t>bezpečí. 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aše</w:t>
      </w:r>
      <w:r>
        <w:rPr>
          <w:color w:val="231F20"/>
          <w:spacing w:val="22"/>
          <w:w w:val="110"/>
        </w:rPr>
        <w:t> </w:t>
      </w:r>
      <w:r>
        <w:rPr>
          <w:color w:val="231F20"/>
          <w:spacing w:val="-1"/>
        </w:rPr>
        <w:t>dotazy</w:t>
      </w:r>
      <w:r>
        <w:rPr>
          <w:color w:val="231F20"/>
          <w:spacing w:val="17"/>
        </w:rPr>
        <w:t> </w:t>
      </w:r>
      <w:r>
        <w:rPr>
          <w:color w:val="231F20"/>
        </w:rPr>
        <w:t>rádi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zodpovíme,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spacing w:line="237" w:lineRule="exact" w:before="0"/>
        <w:ind w:left="0" w:right="98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i/>
          <w:color w:val="231F20"/>
          <w:w w:val="105"/>
          <w:sz w:val="20"/>
        </w:rPr>
        <w:t>Martin</w:t>
      </w:r>
      <w:r>
        <w:rPr>
          <w:rFonts w:ascii="Calibri" w:hAnsi="Calibri"/>
          <w:i/>
          <w:color w:val="231F20"/>
          <w:spacing w:val="-9"/>
          <w:w w:val="105"/>
          <w:sz w:val="20"/>
        </w:rPr>
        <w:t> </w:t>
      </w:r>
      <w:r>
        <w:rPr>
          <w:rFonts w:ascii="Calibri" w:hAnsi="Calibri"/>
          <w:i/>
          <w:color w:val="231F20"/>
          <w:w w:val="105"/>
          <w:sz w:val="20"/>
        </w:rPr>
        <w:t>Klatt,</w:t>
      </w:r>
      <w:r>
        <w:rPr>
          <w:rFonts w:ascii="Calibri" w:hAnsi="Calibri"/>
          <w:i/>
          <w:color w:val="231F20"/>
          <w:spacing w:val="-8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ředit</w:t>
      </w:r>
      <w:r>
        <w:rPr>
          <w:rFonts w:ascii="Calibri" w:hAnsi="Calibri"/>
          <w:i/>
          <w:color w:val="231F20"/>
          <w:spacing w:val="-1"/>
          <w:w w:val="105"/>
          <w:sz w:val="20"/>
        </w:rPr>
        <w:t>el</w:t>
      </w:r>
      <w:r>
        <w:rPr>
          <w:rFonts w:ascii="Calibri" w:hAnsi="Calibri"/>
          <w:i/>
          <w:color w:val="231F20"/>
          <w:spacing w:val="-8"/>
          <w:w w:val="105"/>
          <w:sz w:val="20"/>
        </w:rPr>
        <w:t> </w:t>
      </w:r>
      <w:r>
        <w:rPr>
          <w:rFonts w:ascii="Calibri" w:hAnsi="Calibri"/>
          <w:i/>
          <w:color w:val="231F20"/>
          <w:spacing w:val="-1"/>
          <w:w w:val="105"/>
          <w:sz w:val="20"/>
        </w:rPr>
        <w:t>společnos</w:t>
      </w:r>
      <w:r>
        <w:rPr>
          <w:rFonts w:ascii="Calibri" w:hAnsi="Calibri"/>
          <w:i/>
          <w:color w:val="231F20"/>
          <w:spacing w:val="-2"/>
          <w:w w:val="105"/>
          <w:sz w:val="20"/>
        </w:rPr>
        <w:t>ti</w:t>
      </w:r>
      <w:r>
        <w:rPr>
          <w:rFonts w:ascii="Calibri" w:hAnsi="Calibri"/>
          <w:sz w:val="20"/>
        </w:rPr>
      </w:r>
    </w:p>
    <w:p>
      <w:pPr>
        <w:spacing w:line="237" w:lineRule="exact" w:before="0"/>
        <w:ind w:left="0" w:right="98" w:firstLine="0"/>
        <w:jc w:val="right"/>
        <w:rPr>
          <w:rFonts w:ascii="Calibri" w:hAnsi="Calibri" w:cs="Calibri" w:eastAsia="Calibri"/>
          <w:sz w:val="20"/>
          <w:szCs w:val="20"/>
        </w:rPr>
      </w:pPr>
      <w:hyperlink r:id="rId9">
        <w:r>
          <w:rPr>
            <w:rFonts w:ascii="Calibri"/>
            <w:i/>
            <w:color w:val="231F20"/>
            <w:spacing w:val="-1"/>
            <w:w w:val="95"/>
            <w:sz w:val="20"/>
          </w:rPr>
          <w:t>www.klatt.cz</w:t>
        </w:r>
        <w:r>
          <w:rPr>
            <w:rFonts w:ascii="Calibri"/>
            <w:sz w:val="20"/>
          </w:rPr>
        </w:r>
      </w:hyperlink>
    </w:p>
    <w:p>
      <w:pPr>
        <w:spacing w:after="0" w:line="237" w:lineRule="exact"/>
        <w:jc w:val="right"/>
        <w:rPr>
          <w:rFonts w:ascii="Calibri" w:hAnsi="Calibri" w:cs="Calibri" w:eastAsia="Calibri"/>
          <w:sz w:val="20"/>
          <w:szCs w:val="20"/>
        </w:rPr>
        <w:sectPr>
          <w:type w:val="continuous"/>
          <w:pgSz w:w="12750" w:h="17680"/>
          <w:pgMar w:top="1100" w:bottom="280" w:left="1040" w:right="1000"/>
          <w:cols w:num="3" w:equalWidth="0">
            <w:col w:w="3435" w:space="151"/>
            <w:col w:w="3435" w:space="150"/>
            <w:col w:w="353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i/>
          <w:sz w:val="13"/>
          <w:szCs w:val="13"/>
        </w:rPr>
      </w:pPr>
    </w:p>
    <w:p>
      <w:pPr>
        <w:pStyle w:val="BodyText"/>
        <w:tabs>
          <w:tab w:pos="5502" w:val="left" w:leader="none"/>
        </w:tabs>
        <w:spacing w:line="200" w:lineRule="atLeas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pict>
          <v:group style="width:255.15pt;height:287.5pt;mso-position-horizontal-relative:char;mso-position-vertical-relative:line" coordorigin="0,0" coordsize="5103,5750">
            <v:shape style="position:absolute;left:122;top:153;width:4859;height:5443" type="#_x0000_t75" stroked="false">
              <v:imagedata r:id="rId10" o:title=""/>
            </v:shape>
            <v:group style="position:absolute;left:5;top:5;width:5093;height:5740" coordorigin="5,5" coordsize="5093,5740">
              <v:shape style="position:absolute;left:5;top:5;width:5093;height:5740" coordorigin="5,5" coordsize="5093,5740" path="m5,5l5,5,5,5745,260,5745,514,5745,769,5745,1023,5745,1278,5745,1533,5745,1787,5745,2042,5745,2297,5745,2551,5745,2806,5745,3060,5745,3315,5745,3570,5745,3824,5745,4079,5745,4334,5745,4588,5745,4843,5745,5097,5745,5097,5458,5097,5171,5097,4884,5097,4597,5097,4310,5097,4023,5097,3736,5097,3449,5097,3162,5097,2875,5097,2588,5097,2301,5097,2014,5097,1727,5097,1440,5097,1153,5097,866,5097,579,5097,292,5097,5,4843,5,4588,5,260,5,5,5xe" filled="false" stroked="true" strokeweight=".5pt" strokecolor="#231f20">
                <v:path arrowok="t"/>
              </v:shape>
            </v:group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group style="width:255.15pt;height:287.5pt;mso-position-horizontal-relative:char;mso-position-vertical-relative:line" coordorigin="0,0" coordsize="5103,5750">
            <v:shape style="position:absolute;left:103;top:171;width:4897;height:5409" type="#_x0000_t75" stroked="false">
              <v:imagedata r:id="rId11" o:title=""/>
            </v:shape>
            <v:group style="position:absolute;left:5;top:5;width:5093;height:5740" coordorigin="5,5" coordsize="5093,5740">
              <v:shape style="position:absolute;left:5;top:5;width:5093;height:5740" coordorigin="5,5" coordsize="5093,5740" path="m5,5l5,5,5,5745,260,5745,514,5745,769,5745,1023,5745,1278,5745,1533,5745,1787,5745,2042,5745,2297,5745,2551,5745,2806,5745,3060,5745,3315,5745,3570,5745,3824,5745,4079,5745,4334,5745,4588,5745,4843,5745,5097,5745,5097,5458,5097,5171,5097,4884,5097,4597,5097,4310,5097,4023,5097,3736,5097,3449,5097,3162,5097,2875,5097,2588,5097,2301,5097,2014,5097,1727,5097,1440,5097,1153,5097,866,5097,579,5097,292,5097,5,4843,5,4588,5,260,5,5,5xe" filled="false" stroked="true" strokeweight=".5pt" strokecolor="#231f20">
                <v:path arrowok="t"/>
              </v:shape>
            </v:group>
          </v:group>
        </w:pict>
      </w:r>
      <w:r>
        <w:rPr>
          <w:rFonts w:ascii="Calibri"/>
        </w:rPr>
      </w:r>
    </w:p>
    <w:sectPr>
      <w:type w:val="continuous"/>
      <w:pgSz w:w="12750" w:h="17680"/>
      <w:pgMar w:top="1100" w:bottom="280" w:left="10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Lucida Sans Unicode">
    <w:altName w:val="Lucida Sans Unicode"/>
    <w:charset w:val="EE"/>
    <w:family w:val="swiss"/>
    <w:pitch w:val="variable"/>
  </w:font>
  <w:font w:name="Bookman Old Style">
    <w:altName w:val="Bookman Old Style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Calibri" w:hAnsi="Calibri" w:eastAsia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klatt.cz/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dc:title>Inovace_02-03_2015_v05.indd</dc:title>
  <dcterms:created xsi:type="dcterms:W3CDTF">2015-09-04T12:11:30Z</dcterms:created>
  <dcterms:modified xsi:type="dcterms:W3CDTF">2015-09-04T12:11:30Z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2015-09-04T00:00:00Z</vt:filetime>
  </property>
</Properties>
</file>